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BB3" w:rsidRPr="009B6DA7" w:rsidRDefault="00981BB3" w:rsidP="00981B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6DA7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747381" w:rsidRPr="009B6DA7" w:rsidRDefault="00981BB3" w:rsidP="00981B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6DA7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F059DD" w:rsidRPr="009B6DA7">
        <w:rPr>
          <w:rFonts w:ascii="Times New Roman" w:hAnsi="Times New Roman" w:cs="Times New Roman"/>
          <w:sz w:val="28"/>
          <w:szCs w:val="28"/>
        </w:rPr>
        <w:t xml:space="preserve">обязательного </w:t>
      </w:r>
      <w:r w:rsidRPr="009B6DA7">
        <w:rPr>
          <w:rFonts w:ascii="Times New Roman" w:hAnsi="Times New Roman" w:cs="Times New Roman"/>
          <w:sz w:val="28"/>
          <w:szCs w:val="28"/>
        </w:rPr>
        <w:t>профилактического визита</w:t>
      </w:r>
      <w:r w:rsidR="005D7029" w:rsidRPr="009B6DA7">
        <w:rPr>
          <w:rFonts w:ascii="Times New Roman" w:hAnsi="Times New Roman" w:cs="Times New Roman"/>
          <w:sz w:val="28"/>
          <w:szCs w:val="28"/>
        </w:rPr>
        <w:t xml:space="preserve"> в отношении </w:t>
      </w:r>
    </w:p>
    <w:p w:rsidR="00DC44AC" w:rsidRDefault="00AB203D" w:rsidP="00212F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203D">
        <w:rPr>
          <w:rFonts w:ascii="Times New Roman" w:hAnsi="Times New Roman" w:cs="Times New Roman"/>
          <w:sz w:val="28"/>
          <w:szCs w:val="28"/>
        </w:rPr>
        <w:t>АО «Апатит»</w:t>
      </w:r>
    </w:p>
    <w:p w:rsidR="00AB203D" w:rsidRPr="009B6DA7" w:rsidRDefault="00AB203D" w:rsidP="00212F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32C01" w:rsidRPr="00B45B30" w:rsidRDefault="00E32C01" w:rsidP="001605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DA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ED21E3" w:rsidRPr="009B6DA7">
        <w:rPr>
          <w:rFonts w:ascii="Times New Roman" w:hAnsi="Times New Roman" w:cs="Times New Roman"/>
          <w:sz w:val="24"/>
          <w:szCs w:val="24"/>
        </w:rPr>
        <w:t xml:space="preserve">п.1 ч.1 ст. 52.1 Федерального закона от 31 июля 2020 года №248-ФЗ «О государственном контроле (надзоре) и муниципальном контроле в Российской Федерации», п. 39, п. 40 Положения о лицензировании деятельности в области гидрометеорологии и смежных с ней областях (за исключением указанной деятельности, осуществляемой в ходе инженерных изысканий, выполняемых для подготовки проектной документации, строительства, реконструкции объектов капитального строительства), утвержденного Постановлением Правительства РФ от 16 ноября 2020 г. N 1845, п. 6.6 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Положения о Федеральной службе по гидрометеорологии и мониторингу окружающей среды, утвержденного постановлением Правительства Российской Федерации от 23.07.2004 N 372, п.9.6 Положения о Департаменте Федеральной службы по гидрометеорологии и мониторингу окружающей среды по Северо-Западному федеральному округу, утвержденного Приказом Федеральной службы по гидрометеорологии и мониторингу окружающей среды от 11.03.2013 N 104, а </w:t>
      </w:r>
      <w:r w:rsidR="00ED21E3" w:rsidRPr="00D71839">
        <w:rPr>
          <w:rFonts w:ascii="Times New Roman" w:hAnsi="Times New Roman" w:cs="Times New Roman"/>
          <w:sz w:val="24"/>
          <w:szCs w:val="24"/>
        </w:rPr>
        <w:t xml:space="preserve">также п. </w:t>
      </w:r>
      <w:r w:rsidR="00D71839" w:rsidRPr="00D71839">
        <w:rPr>
          <w:rFonts w:ascii="Times New Roman" w:hAnsi="Times New Roman" w:cs="Times New Roman"/>
          <w:sz w:val="24"/>
          <w:szCs w:val="24"/>
        </w:rPr>
        <w:t>2</w:t>
      </w:r>
      <w:r w:rsidR="00AB203D">
        <w:rPr>
          <w:rFonts w:ascii="Times New Roman" w:hAnsi="Times New Roman" w:cs="Times New Roman"/>
          <w:sz w:val="24"/>
          <w:szCs w:val="24"/>
        </w:rPr>
        <w:t>9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Графика обязательных профилактических визитов на 2026 год в отношении объектов лицензионного контроля, приступающих к проведению наблюдений за состоянием окружающей среды, физическими и химическими процессами, происходящими в окружающей среде, для определения ее характеристик, не позднее шести месяцев с момента начала такой деятельности, а также объектов лицензионного контроля, отнесенных к значительной и средней категории риска, </w:t>
      </w:r>
      <w:r w:rsidR="00ED21E3" w:rsidRPr="001A0204">
        <w:rPr>
          <w:rFonts w:ascii="Times New Roman" w:hAnsi="Times New Roman" w:cs="Times New Roman"/>
          <w:sz w:val="24"/>
          <w:szCs w:val="24"/>
        </w:rPr>
        <w:t>утвержденного Приказом Департамента №91 от 30.12.2025, в период с</w:t>
      </w:r>
      <w:r w:rsidR="00D71839" w:rsidRPr="001A0204">
        <w:rPr>
          <w:rFonts w:ascii="Times New Roman" w:hAnsi="Times New Roman" w:cs="Times New Roman"/>
          <w:sz w:val="24"/>
          <w:szCs w:val="24"/>
        </w:rPr>
        <w:t>о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764B63">
        <w:rPr>
          <w:rFonts w:ascii="Times New Roman" w:hAnsi="Times New Roman" w:cs="Times New Roman"/>
          <w:sz w:val="24"/>
          <w:szCs w:val="24"/>
        </w:rPr>
        <w:t>07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764B63">
        <w:rPr>
          <w:rFonts w:ascii="Times New Roman" w:hAnsi="Times New Roman" w:cs="Times New Roman"/>
          <w:sz w:val="24"/>
          <w:szCs w:val="24"/>
        </w:rPr>
        <w:t>сентября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2026 года по </w:t>
      </w:r>
      <w:r w:rsidR="00AB203D">
        <w:rPr>
          <w:rFonts w:ascii="Times New Roman" w:hAnsi="Times New Roman" w:cs="Times New Roman"/>
          <w:sz w:val="24"/>
          <w:szCs w:val="24"/>
        </w:rPr>
        <w:t>18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764B63">
        <w:rPr>
          <w:rFonts w:ascii="Times New Roman" w:hAnsi="Times New Roman" w:cs="Times New Roman"/>
          <w:sz w:val="24"/>
          <w:szCs w:val="24"/>
        </w:rPr>
        <w:t>с</w:t>
      </w:r>
      <w:r w:rsidR="00AB203D">
        <w:rPr>
          <w:rFonts w:ascii="Times New Roman" w:hAnsi="Times New Roman" w:cs="Times New Roman"/>
          <w:sz w:val="24"/>
          <w:szCs w:val="24"/>
        </w:rPr>
        <w:t>е</w:t>
      </w:r>
      <w:r w:rsidR="00764B63">
        <w:rPr>
          <w:rFonts w:ascii="Times New Roman" w:hAnsi="Times New Roman" w:cs="Times New Roman"/>
          <w:sz w:val="24"/>
          <w:szCs w:val="24"/>
        </w:rPr>
        <w:t>нтября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2026 года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в отношении контролируемого лица </w:t>
      </w:r>
      <w:r w:rsidR="00AB203D" w:rsidRPr="00AB203D">
        <w:rPr>
          <w:rFonts w:ascii="Times New Roman" w:hAnsi="Times New Roman" w:cs="Times New Roman"/>
          <w:i/>
          <w:sz w:val="24"/>
          <w:szCs w:val="24"/>
        </w:rPr>
        <w:t>АО «Апатит»</w:t>
      </w:r>
      <w:r w:rsidR="00A15823" w:rsidRPr="00A15823">
        <w:rPr>
          <w:rFonts w:ascii="Times New Roman" w:hAnsi="Times New Roman" w:cs="Times New Roman"/>
          <w:sz w:val="24"/>
          <w:szCs w:val="24"/>
        </w:rPr>
        <w:t xml:space="preserve"> </w:t>
      </w:r>
      <w:r w:rsidR="0011608C" w:rsidRPr="0011608C">
        <w:rPr>
          <w:rFonts w:ascii="Times New Roman" w:hAnsi="Times New Roman" w:cs="Times New Roman"/>
          <w:i/>
          <w:sz w:val="24"/>
          <w:szCs w:val="24"/>
        </w:rPr>
        <w:t xml:space="preserve">(ИНН </w:t>
      </w:r>
      <w:r w:rsidR="00AB203D" w:rsidRPr="00AB203D">
        <w:rPr>
          <w:rFonts w:ascii="Times New Roman" w:hAnsi="Times New Roman" w:cs="Times New Roman"/>
          <w:i/>
          <w:sz w:val="24"/>
          <w:szCs w:val="24"/>
        </w:rPr>
        <w:t>5103070023</w:t>
      </w:r>
      <w:r w:rsidR="0011608C" w:rsidRPr="0011608C">
        <w:rPr>
          <w:rFonts w:ascii="Times New Roman" w:hAnsi="Times New Roman" w:cs="Times New Roman"/>
          <w:i/>
          <w:sz w:val="24"/>
          <w:szCs w:val="24"/>
        </w:rPr>
        <w:t>)</w:t>
      </w:r>
      <w:r w:rsidR="0011608C" w:rsidRPr="0011608C">
        <w:rPr>
          <w:rFonts w:ascii="Times New Roman" w:hAnsi="Times New Roman" w:cs="Times New Roman"/>
          <w:sz w:val="24"/>
          <w:szCs w:val="24"/>
        </w:rPr>
        <w:t xml:space="preserve"> </w:t>
      </w:r>
      <w:r w:rsidR="00ED21E3" w:rsidRPr="00124F3D">
        <w:rPr>
          <w:rFonts w:ascii="Times New Roman" w:hAnsi="Times New Roman" w:cs="Times New Roman"/>
          <w:sz w:val="24"/>
          <w:szCs w:val="24"/>
        </w:rPr>
        <w:t xml:space="preserve"> </w:t>
      </w:r>
      <w:r w:rsidRPr="00124F3D">
        <w:rPr>
          <w:rFonts w:ascii="Times New Roman" w:hAnsi="Times New Roman" w:cs="Times New Roman"/>
          <w:sz w:val="24"/>
          <w:szCs w:val="24"/>
        </w:rPr>
        <w:t>Департаментом</w:t>
      </w:r>
      <w:r w:rsidRPr="00B45B30">
        <w:rPr>
          <w:rFonts w:ascii="Times New Roman" w:hAnsi="Times New Roman" w:cs="Times New Roman"/>
          <w:sz w:val="24"/>
          <w:szCs w:val="24"/>
        </w:rPr>
        <w:t xml:space="preserve"> Федеральной службы по гидрометеорологии и мониторингу окружающей среды по Северо-Западному федеральному округу 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был </w:t>
      </w:r>
      <w:r w:rsidRPr="00B45B30">
        <w:rPr>
          <w:rFonts w:ascii="Times New Roman" w:hAnsi="Times New Roman" w:cs="Times New Roman"/>
          <w:sz w:val="24"/>
          <w:szCs w:val="24"/>
        </w:rPr>
        <w:t xml:space="preserve">проведен обязательный профилактический визит, путем использования мобильного приложения </w:t>
      </w:r>
      <w:r w:rsidR="0014562A">
        <w:rPr>
          <w:rFonts w:ascii="Times New Roman" w:hAnsi="Times New Roman" w:cs="Times New Roman"/>
          <w:sz w:val="24"/>
          <w:szCs w:val="24"/>
        </w:rPr>
        <w:t>«</w:t>
      </w:r>
      <w:r w:rsidRPr="00B45B30">
        <w:rPr>
          <w:rFonts w:ascii="Times New Roman" w:hAnsi="Times New Roman" w:cs="Times New Roman"/>
          <w:sz w:val="24"/>
          <w:szCs w:val="24"/>
        </w:rPr>
        <w:t>Инспектор</w:t>
      </w:r>
      <w:r w:rsidR="0014562A">
        <w:rPr>
          <w:rFonts w:ascii="Times New Roman" w:hAnsi="Times New Roman" w:cs="Times New Roman"/>
          <w:sz w:val="24"/>
          <w:szCs w:val="24"/>
        </w:rPr>
        <w:t>»</w:t>
      </w:r>
      <w:r w:rsidRPr="00B45B30">
        <w:rPr>
          <w:rFonts w:ascii="Times New Roman" w:hAnsi="Times New Roman" w:cs="Times New Roman"/>
          <w:sz w:val="24"/>
          <w:szCs w:val="24"/>
        </w:rPr>
        <w:t>.</w:t>
      </w:r>
    </w:p>
    <w:p w:rsidR="00ED21E3" w:rsidRPr="00B45B30" w:rsidRDefault="00ED21E3" w:rsidP="00ED21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>В ходе профилактического визита совершены следующие действия: осмотр. Результаты осмотра (фотосъемка и видеозапись при проведении контрольного (надзорного) действия в виде осмотра) осуществлялись с использованием МП «Инспектор».</w:t>
      </w:r>
    </w:p>
    <w:p w:rsidR="00ED21E3" w:rsidRPr="00B45B30" w:rsidRDefault="00E32C01" w:rsidP="00ED21E3">
      <w:pPr>
        <w:spacing w:after="0"/>
        <w:ind w:firstLine="708"/>
        <w:jc w:val="both"/>
        <w:rPr>
          <w:bCs/>
          <w:iCs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Профилактический визит проведен в форме профилактической беседы, в ходе которой контролируемое лицо </w:t>
      </w:r>
      <w:r w:rsidR="00AB203D" w:rsidRPr="00AB203D">
        <w:rPr>
          <w:rFonts w:ascii="Times New Roman" w:hAnsi="Times New Roman" w:cs="Times New Roman"/>
          <w:i/>
          <w:sz w:val="24"/>
          <w:szCs w:val="24"/>
        </w:rPr>
        <w:t>АО «Апатит»</w:t>
      </w:r>
      <w:r w:rsidR="00764B63" w:rsidRPr="00764B63">
        <w:rPr>
          <w:rFonts w:ascii="Times New Roman" w:hAnsi="Times New Roman" w:cs="Times New Roman"/>
          <w:i/>
          <w:sz w:val="24"/>
          <w:szCs w:val="24"/>
        </w:rPr>
        <w:t xml:space="preserve"> (ИНН </w:t>
      </w:r>
      <w:r w:rsidR="00AB203D" w:rsidRPr="00AB203D">
        <w:rPr>
          <w:rFonts w:ascii="Times New Roman" w:hAnsi="Times New Roman" w:cs="Times New Roman"/>
          <w:i/>
          <w:sz w:val="24"/>
          <w:szCs w:val="24"/>
        </w:rPr>
        <w:t>5103070023</w:t>
      </w:r>
      <w:r w:rsidR="00764B63" w:rsidRPr="00764B63">
        <w:rPr>
          <w:rFonts w:ascii="Times New Roman" w:hAnsi="Times New Roman" w:cs="Times New Roman"/>
          <w:i/>
          <w:sz w:val="24"/>
          <w:szCs w:val="24"/>
        </w:rPr>
        <w:t>)</w:t>
      </w:r>
      <w:r w:rsidR="001A27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45B30">
        <w:rPr>
          <w:rFonts w:ascii="Times New Roman" w:hAnsi="Times New Roman" w:cs="Times New Roman"/>
          <w:sz w:val="24"/>
          <w:szCs w:val="24"/>
        </w:rPr>
        <w:t>проинформировано по вопросам соблюдения лицензиатом обязательных требований, предъявляемых к его деятельности, а также к принадлежащим ему объектам контроля, их соответствии критериям риска, об основаниях и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2C01" w:rsidRPr="00B45B30" w:rsidRDefault="00ED21E3" w:rsidP="001605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Pr="001A0204">
        <w:rPr>
          <w:rFonts w:ascii="Times New Roman" w:hAnsi="Times New Roman" w:cs="Times New Roman"/>
          <w:sz w:val="24"/>
          <w:szCs w:val="24"/>
        </w:rPr>
        <w:t>профилактического визита отражены в Акте обязательного профилактического визита №</w:t>
      </w:r>
      <w:r w:rsidR="00CB636B" w:rsidRPr="001A0204">
        <w:rPr>
          <w:rFonts w:ascii="Times New Roman" w:hAnsi="Times New Roman" w:cs="Times New Roman"/>
          <w:sz w:val="24"/>
          <w:szCs w:val="24"/>
        </w:rPr>
        <w:t>2</w:t>
      </w:r>
      <w:r w:rsidR="00C62075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="0014562A" w:rsidRPr="001A0204">
        <w:rPr>
          <w:rFonts w:ascii="Times New Roman" w:hAnsi="Times New Roman" w:cs="Times New Roman"/>
          <w:sz w:val="24"/>
          <w:szCs w:val="24"/>
        </w:rPr>
        <w:t xml:space="preserve">-ОПВ от </w:t>
      </w:r>
      <w:r w:rsidR="00764B63">
        <w:rPr>
          <w:rFonts w:ascii="Times New Roman" w:hAnsi="Times New Roman" w:cs="Times New Roman"/>
          <w:sz w:val="24"/>
          <w:szCs w:val="24"/>
        </w:rPr>
        <w:t>1</w:t>
      </w:r>
      <w:r w:rsidR="00AB203D">
        <w:rPr>
          <w:rFonts w:ascii="Times New Roman" w:hAnsi="Times New Roman" w:cs="Times New Roman"/>
          <w:sz w:val="24"/>
          <w:szCs w:val="24"/>
        </w:rPr>
        <w:t>8</w:t>
      </w:r>
      <w:r w:rsidR="0014562A" w:rsidRPr="001A0204">
        <w:rPr>
          <w:rFonts w:ascii="Times New Roman" w:hAnsi="Times New Roman" w:cs="Times New Roman"/>
          <w:sz w:val="24"/>
          <w:szCs w:val="24"/>
        </w:rPr>
        <w:t>.0</w:t>
      </w:r>
      <w:r w:rsidR="00764B63">
        <w:rPr>
          <w:rFonts w:ascii="Times New Roman" w:hAnsi="Times New Roman" w:cs="Times New Roman"/>
          <w:sz w:val="24"/>
          <w:szCs w:val="24"/>
        </w:rPr>
        <w:t>9</w:t>
      </w:r>
      <w:r w:rsidRPr="001A0204">
        <w:rPr>
          <w:rFonts w:ascii="Times New Roman" w:hAnsi="Times New Roman" w:cs="Times New Roman"/>
          <w:sz w:val="24"/>
          <w:szCs w:val="24"/>
        </w:rPr>
        <w:t>.2026.</w:t>
      </w:r>
    </w:p>
    <w:p w:rsidR="00E32C01" w:rsidRPr="00B45B30" w:rsidRDefault="00E32C01" w:rsidP="00A100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Информация о проведенном мероприятии размещена в установленном порядке во ФГИС «Единый реестр контрольных (надзорных) мероприятий» (учетный номер № </w:t>
      </w:r>
      <w:r w:rsidR="00AB203D" w:rsidRPr="00AB203D">
        <w:rPr>
          <w:rFonts w:ascii="Times New Roman" w:hAnsi="Times New Roman" w:cs="Times New Roman"/>
          <w:sz w:val="24"/>
          <w:szCs w:val="24"/>
        </w:rPr>
        <w:t>78260331000222735874</w:t>
      </w:r>
      <w:r w:rsidRPr="00B45B30">
        <w:rPr>
          <w:rFonts w:ascii="Times New Roman" w:hAnsi="Times New Roman" w:cs="Times New Roman"/>
          <w:sz w:val="24"/>
          <w:szCs w:val="24"/>
        </w:rPr>
        <w:t>).</w:t>
      </w:r>
    </w:p>
    <w:p w:rsidR="001B1A4A" w:rsidRPr="00ED21E3" w:rsidRDefault="00E32C01" w:rsidP="00A100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21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73C9" w:rsidRDefault="00A673C9"/>
    <w:sectPr w:rsidR="00A67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7236D"/>
    <w:multiLevelType w:val="hybridMultilevel"/>
    <w:tmpl w:val="AF328B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48A"/>
    <w:rsid w:val="00014432"/>
    <w:rsid w:val="00053729"/>
    <w:rsid w:val="000F0B3E"/>
    <w:rsid w:val="0011608C"/>
    <w:rsid w:val="00124F3D"/>
    <w:rsid w:val="0014562A"/>
    <w:rsid w:val="001605E5"/>
    <w:rsid w:val="001A0204"/>
    <w:rsid w:val="001A27F9"/>
    <w:rsid w:val="001B1A4A"/>
    <w:rsid w:val="001B510C"/>
    <w:rsid w:val="001E3573"/>
    <w:rsid w:val="00212FE6"/>
    <w:rsid w:val="00222F2D"/>
    <w:rsid w:val="00242C23"/>
    <w:rsid w:val="00247441"/>
    <w:rsid w:val="00260B96"/>
    <w:rsid w:val="002E485A"/>
    <w:rsid w:val="002F1483"/>
    <w:rsid w:val="0033748A"/>
    <w:rsid w:val="003E3548"/>
    <w:rsid w:val="004647C4"/>
    <w:rsid w:val="004F316D"/>
    <w:rsid w:val="004F6767"/>
    <w:rsid w:val="00524BC1"/>
    <w:rsid w:val="005464D0"/>
    <w:rsid w:val="005B0D79"/>
    <w:rsid w:val="005D2673"/>
    <w:rsid w:val="005D7029"/>
    <w:rsid w:val="00693CC0"/>
    <w:rsid w:val="006E1AFA"/>
    <w:rsid w:val="00700F47"/>
    <w:rsid w:val="00704CF5"/>
    <w:rsid w:val="00747381"/>
    <w:rsid w:val="00764B63"/>
    <w:rsid w:val="007D58A8"/>
    <w:rsid w:val="007F422D"/>
    <w:rsid w:val="0080173F"/>
    <w:rsid w:val="008203AE"/>
    <w:rsid w:val="008D446C"/>
    <w:rsid w:val="008F50DC"/>
    <w:rsid w:val="00970623"/>
    <w:rsid w:val="00981BB3"/>
    <w:rsid w:val="009B6DA7"/>
    <w:rsid w:val="00A10052"/>
    <w:rsid w:val="00A15823"/>
    <w:rsid w:val="00A228BF"/>
    <w:rsid w:val="00A316FD"/>
    <w:rsid w:val="00A57446"/>
    <w:rsid w:val="00A65BD8"/>
    <w:rsid w:val="00A673C9"/>
    <w:rsid w:val="00A74417"/>
    <w:rsid w:val="00AB203D"/>
    <w:rsid w:val="00AF7155"/>
    <w:rsid w:val="00B16FF2"/>
    <w:rsid w:val="00B22D04"/>
    <w:rsid w:val="00B45B30"/>
    <w:rsid w:val="00B542D3"/>
    <w:rsid w:val="00B827F5"/>
    <w:rsid w:val="00BA48B9"/>
    <w:rsid w:val="00C61F46"/>
    <w:rsid w:val="00C62075"/>
    <w:rsid w:val="00CA180C"/>
    <w:rsid w:val="00CB636B"/>
    <w:rsid w:val="00CE2213"/>
    <w:rsid w:val="00D446A3"/>
    <w:rsid w:val="00D71839"/>
    <w:rsid w:val="00DC0ACD"/>
    <w:rsid w:val="00DC44AC"/>
    <w:rsid w:val="00E05566"/>
    <w:rsid w:val="00E102B2"/>
    <w:rsid w:val="00E25EE4"/>
    <w:rsid w:val="00E2649B"/>
    <w:rsid w:val="00E32C01"/>
    <w:rsid w:val="00EB34A1"/>
    <w:rsid w:val="00ED21E3"/>
    <w:rsid w:val="00EE4288"/>
    <w:rsid w:val="00F059DD"/>
    <w:rsid w:val="00FD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114EAB-10D2-4BAE-B741-856ED5442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BB3"/>
  </w:style>
  <w:style w:type="paragraph" w:styleId="5">
    <w:name w:val="heading 5"/>
    <w:basedOn w:val="a"/>
    <w:link w:val="50"/>
    <w:uiPriority w:val="9"/>
    <w:qFormat/>
    <w:rsid w:val="001B1A4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B1A4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eadertitles5ogbj78">
    <w:name w:val="_headertitles_5ogbj_78"/>
    <w:basedOn w:val="a0"/>
    <w:rsid w:val="001B1A4A"/>
  </w:style>
  <w:style w:type="paragraph" w:styleId="a3">
    <w:name w:val="Balloon Text"/>
    <w:basedOn w:val="a"/>
    <w:link w:val="a4"/>
    <w:uiPriority w:val="99"/>
    <w:semiHidden/>
    <w:unhideWhenUsed/>
    <w:rsid w:val="004F3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316D"/>
    <w:rPr>
      <w:rFonts w:ascii="Segoe UI" w:hAnsi="Segoe UI" w:cs="Segoe UI"/>
      <w:sz w:val="18"/>
      <w:szCs w:val="18"/>
    </w:rPr>
  </w:style>
  <w:style w:type="character" w:customStyle="1" w:styleId="1">
    <w:name w:val="Обычный1"/>
    <w:rsid w:val="00E102B2"/>
    <w:rPr>
      <w:sz w:val="20"/>
    </w:rPr>
  </w:style>
  <w:style w:type="character" w:styleId="a5">
    <w:name w:val="Hyperlink"/>
    <w:basedOn w:val="a0"/>
    <w:uiPriority w:val="99"/>
    <w:unhideWhenUsed/>
    <w:rsid w:val="00524B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8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ONZabolotnaya</dc:creator>
  <cp:keywords/>
  <dc:description/>
  <cp:lastModifiedBy>Ракитина Анастасия</cp:lastModifiedBy>
  <cp:revision>77</cp:revision>
  <cp:lastPrinted>2025-11-27T09:22:00Z</cp:lastPrinted>
  <dcterms:created xsi:type="dcterms:W3CDTF">2022-10-19T10:59:00Z</dcterms:created>
  <dcterms:modified xsi:type="dcterms:W3CDTF">2026-09-23T08:47:00Z</dcterms:modified>
</cp:coreProperties>
</file>